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FD5F7" w14:textId="3AA3B6A6" w:rsidR="00264320" w:rsidRDefault="00264320" w:rsidP="00BB54EB">
      <w:pPr>
        <w:rPr>
          <w:rtl/>
          <w:lang w:bidi="ar-IQ"/>
        </w:rPr>
      </w:pPr>
    </w:p>
    <w:p w14:paraId="47306A67" w14:textId="77777777" w:rsidR="00264320" w:rsidRDefault="00264320" w:rsidP="00264320">
      <w:pPr>
        <w:jc w:val="center"/>
        <w:rPr>
          <w:rtl/>
        </w:rPr>
      </w:pPr>
    </w:p>
    <w:p w14:paraId="276ECD0F" w14:textId="21BFFB6D" w:rsidR="00264320" w:rsidRPr="00264320" w:rsidRDefault="00264320" w:rsidP="00264320">
      <w:pPr>
        <w:jc w:val="center"/>
        <w:rPr>
          <w:b/>
          <w:bCs/>
          <w:sz w:val="32"/>
          <w:szCs w:val="32"/>
          <w:rtl/>
        </w:rPr>
      </w:pPr>
      <w:r w:rsidRPr="00264320">
        <w:rPr>
          <w:b/>
          <w:bCs/>
          <w:sz w:val="32"/>
          <w:szCs w:val="32"/>
          <w:rtl/>
        </w:rPr>
        <w:t xml:space="preserve">حقوق المؤلف والنشر مجلة </w:t>
      </w:r>
      <w:r w:rsidR="00BB54EB">
        <w:rPr>
          <w:rFonts w:hint="cs"/>
          <w:b/>
          <w:bCs/>
          <w:sz w:val="32"/>
          <w:szCs w:val="32"/>
          <w:rtl/>
        </w:rPr>
        <w:t>ا</w:t>
      </w:r>
      <w:r w:rsidRPr="00264320">
        <w:rPr>
          <w:b/>
          <w:bCs/>
          <w:sz w:val="32"/>
          <w:szCs w:val="32"/>
          <w:rtl/>
        </w:rPr>
        <w:t>لدراسات القانونية ال</w:t>
      </w:r>
      <w:r w:rsidR="00BB54EB">
        <w:rPr>
          <w:rFonts w:hint="cs"/>
          <w:b/>
          <w:bCs/>
          <w:sz w:val="32"/>
          <w:szCs w:val="32"/>
          <w:rtl/>
        </w:rPr>
        <w:t>تطبيقية</w:t>
      </w:r>
    </w:p>
    <w:p w14:paraId="60BD718B" w14:textId="77777777" w:rsidR="00264320" w:rsidRPr="00264320" w:rsidRDefault="00264320" w:rsidP="00264320">
      <w:pPr>
        <w:jc w:val="center"/>
        <w:rPr>
          <w:b/>
          <w:bCs/>
          <w:sz w:val="28"/>
          <w:szCs w:val="28"/>
          <w:rtl/>
        </w:rPr>
      </w:pPr>
    </w:p>
    <w:p w14:paraId="5EB9CB12" w14:textId="4C06651F" w:rsidR="00264320" w:rsidRDefault="00264320" w:rsidP="00264320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</w:rPr>
        <w:t>إ</w:t>
      </w:r>
      <w:r w:rsidRPr="00264320">
        <w:rPr>
          <w:b/>
          <w:bCs/>
          <w:sz w:val="28"/>
          <w:szCs w:val="28"/>
          <w:rtl/>
        </w:rPr>
        <w:t xml:space="preserve">ن البحث الذي قدمته إلى مجلة </w:t>
      </w:r>
      <w:r w:rsidR="000C110A">
        <w:rPr>
          <w:rFonts w:hint="cs"/>
          <w:b/>
          <w:bCs/>
          <w:sz w:val="28"/>
          <w:szCs w:val="28"/>
          <w:rtl/>
        </w:rPr>
        <w:t>ا</w:t>
      </w:r>
      <w:r w:rsidRPr="00264320">
        <w:rPr>
          <w:b/>
          <w:bCs/>
          <w:sz w:val="28"/>
          <w:szCs w:val="28"/>
          <w:rtl/>
        </w:rPr>
        <w:t>لدراسات القانونية ا</w:t>
      </w:r>
      <w:r w:rsidR="000C110A">
        <w:rPr>
          <w:rFonts w:hint="cs"/>
          <w:b/>
          <w:bCs/>
          <w:sz w:val="28"/>
          <w:szCs w:val="28"/>
          <w:rtl/>
        </w:rPr>
        <w:t>لتطبيقية</w:t>
      </w:r>
      <w:r w:rsidRPr="00264320">
        <w:rPr>
          <w:b/>
          <w:bCs/>
          <w:sz w:val="28"/>
          <w:szCs w:val="28"/>
          <w:rtl/>
        </w:rPr>
        <w:t xml:space="preserve"> من اجل النشر هو ورقة </w:t>
      </w:r>
      <w:proofErr w:type="gramStart"/>
      <w:r w:rsidRPr="00264320">
        <w:rPr>
          <w:b/>
          <w:bCs/>
          <w:sz w:val="28"/>
          <w:szCs w:val="28"/>
          <w:rtl/>
        </w:rPr>
        <w:t>أصلية ،</w:t>
      </w:r>
      <w:proofErr w:type="gramEnd"/>
      <w:r w:rsidRPr="00264320">
        <w:rPr>
          <w:b/>
          <w:bCs/>
          <w:sz w:val="28"/>
          <w:szCs w:val="28"/>
          <w:rtl/>
        </w:rPr>
        <w:t xml:space="preserve"> وقد كتبه المؤلف او </w:t>
      </w:r>
      <w:r>
        <w:rPr>
          <w:rFonts w:hint="cs"/>
          <w:b/>
          <w:bCs/>
          <w:sz w:val="28"/>
          <w:szCs w:val="28"/>
          <w:rtl/>
        </w:rPr>
        <w:t xml:space="preserve">( </w:t>
      </w:r>
      <w:r w:rsidRPr="00264320">
        <w:rPr>
          <w:b/>
          <w:bCs/>
          <w:sz w:val="28"/>
          <w:szCs w:val="28"/>
          <w:rtl/>
        </w:rPr>
        <w:t>المؤلفون المذكورون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 w:rsidRPr="00264320">
        <w:rPr>
          <w:b/>
          <w:bCs/>
          <w:sz w:val="28"/>
          <w:szCs w:val="28"/>
          <w:rtl/>
        </w:rPr>
        <w:t xml:space="preserve"> ولم يتم نشرها في مكان آخر</w:t>
      </w:r>
      <w:r>
        <w:rPr>
          <w:rFonts w:hint="cs"/>
          <w:b/>
          <w:bCs/>
          <w:sz w:val="28"/>
          <w:szCs w:val="28"/>
          <w:rtl/>
        </w:rPr>
        <w:t xml:space="preserve"> ،</w:t>
      </w:r>
      <w:r w:rsidRPr="00264320">
        <w:rPr>
          <w:b/>
          <w:bCs/>
          <w:sz w:val="28"/>
          <w:szCs w:val="28"/>
          <w:rtl/>
        </w:rPr>
        <w:t xml:space="preserve"> و</w:t>
      </w:r>
      <w:r>
        <w:rPr>
          <w:rFonts w:hint="cs"/>
          <w:b/>
          <w:bCs/>
          <w:sz w:val="28"/>
          <w:szCs w:val="28"/>
          <w:rtl/>
        </w:rPr>
        <w:t>إ</w:t>
      </w:r>
      <w:r w:rsidRPr="00264320">
        <w:rPr>
          <w:b/>
          <w:bCs/>
          <w:sz w:val="28"/>
          <w:szCs w:val="28"/>
          <w:rtl/>
        </w:rPr>
        <w:t xml:space="preserve">ن الدراسة لم يتم بحثها حاليًا للنشر من قبل أي مجلة أخرى ولن يتم تقديمها لمثل هذه المراجعة أثناء المراجعة من مجلة </w:t>
      </w:r>
      <w:r w:rsidR="00BB54EB">
        <w:rPr>
          <w:rFonts w:hint="cs"/>
          <w:b/>
          <w:bCs/>
          <w:sz w:val="28"/>
          <w:szCs w:val="28"/>
          <w:rtl/>
        </w:rPr>
        <w:t>ا</w:t>
      </w:r>
      <w:r w:rsidRPr="00264320">
        <w:rPr>
          <w:b/>
          <w:bCs/>
          <w:sz w:val="28"/>
          <w:szCs w:val="28"/>
          <w:rtl/>
        </w:rPr>
        <w:t xml:space="preserve">لدراسات القانونية </w:t>
      </w:r>
      <w:r w:rsidR="00BB54EB">
        <w:rPr>
          <w:rFonts w:hint="cs"/>
          <w:b/>
          <w:bCs/>
          <w:sz w:val="28"/>
          <w:szCs w:val="28"/>
          <w:rtl/>
        </w:rPr>
        <w:t>التطبيقية</w:t>
      </w:r>
      <w:r>
        <w:rPr>
          <w:rFonts w:hint="cs"/>
          <w:b/>
          <w:bCs/>
          <w:sz w:val="28"/>
          <w:szCs w:val="28"/>
          <w:rtl/>
        </w:rPr>
        <w:t xml:space="preserve"> ،</w:t>
      </w:r>
      <w:r w:rsidRPr="00264320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ولا</w:t>
      </w:r>
      <w:r w:rsidRPr="00264320">
        <w:rPr>
          <w:b/>
          <w:bCs/>
          <w:sz w:val="28"/>
          <w:szCs w:val="28"/>
          <w:rtl/>
        </w:rPr>
        <w:t xml:space="preserve"> يحتوي البحث على أي بيانات تشهيرية أو غير قانونية و</w:t>
      </w:r>
      <w:r>
        <w:rPr>
          <w:rFonts w:hint="cs"/>
          <w:b/>
          <w:bCs/>
          <w:sz w:val="28"/>
          <w:szCs w:val="28"/>
          <w:rtl/>
        </w:rPr>
        <w:t>لا</w:t>
      </w:r>
      <w:r w:rsidRPr="00264320">
        <w:rPr>
          <w:b/>
          <w:bCs/>
          <w:sz w:val="28"/>
          <w:szCs w:val="28"/>
          <w:rtl/>
        </w:rPr>
        <w:t xml:space="preserve"> يحتوي على أي مواد تنتهك أي حقوق شخصية أو حقوق ملكية </w:t>
      </w:r>
      <w:r>
        <w:rPr>
          <w:rFonts w:hint="cs"/>
          <w:b/>
          <w:bCs/>
          <w:sz w:val="28"/>
          <w:szCs w:val="28"/>
          <w:rtl/>
        </w:rPr>
        <w:t>لأي</w:t>
      </w:r>
      <w:r w:rsidRPr="00264320">
        <w:rPr>
          <w:b/>
          <w:bCs/>
          <w:sz w:val="28"/>
          <w:szCs w:val="28"/>
          <w:rtl/>
        </w:rPr>
        <w:t xml:space="preserve"> شخص أو كيان آخر</w:t>
      </w:r>
      <w:r>
        <w:rPr>
          <w:rFonts w:hint="cs"/>
          <w:b/>
          <w:bCs/>
          <w:sz w:val="28"/>
          <w:szCs w:val="28"/>
          <w:rtl/>
          <w:lang w:bidi="ar-IQ"/>
        </w:rPr>
        <w:t>.</w:t>
      </w:r>
    </w:p>
    <w:p w14:paraId="18B048C2" w14:textId="77777777" w:rsidR="00264320" w:rsidRDefault="00264320" w:rsidP="00264320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264320">
        <w:rPr>
          <w:b/>
          <w:bCs/>
          <w:sz w:val="28"/>
          <w:szCs w:val="28"/>
        </w:rPr>
        <w:t xml:space="preserve"> </w:t>
      </w:r>
      <w:r w:rsidRPr="00264320">
        <w:rPr>
          <w:b/>
          <w:bCs/>
          <w:sz w:val="28"/>
          <w:szCs w:val="28"/>
          <w:rtl/>
        </w:rPr>
        <w:t>ولقد حصلت على إذن من مالكي حقوق الطبع والنشر عن أي مقتطفات من المصنفات المحمية بحقوق الطبع والنشر التي تم تضمينها وأوردت المصادر في بحثي ان وجدت</w:t>
      </w:r>
      <w:r w:rsidRPr="00264320">
        <w:rPr>
          <w:b/>
          <w:bCs/>
          <w:sz w:val="28"/>
          <w:szCs w:val="28"/>
        </w:rPr>
        <w:t xml:space="preserve">. </w:t>
      </w:r>
    </w:p>
    <w:p w14:paraId="3DE3FE70" w14:textId="19FC2CF7" w:rsidR="00264320" w:rsidRPr="00264320" w:rsidRDefault="00264320" w:rsidP="00264320">
      <w:pPr>
        <w:spacing w:line="360" w:lineRule="auto"/>
        <w:jc w:val="both"/>
        <w:rPr>
          <w:b/>
          <w:bCs/>
          <w:sz w:val="28"/>
          <w:szCs w:val="28"/>
        </w:rPr>
      </w:pPr>
      <w:r w:rsidRPr="00264320">
        <w:rPr>
          <w:b/>
          <w:bCs/>
          <w:sz w:val="28"/>
          <w:szCs w:val="28"/>
          <w:rtl/>
        </w:rPr>
        <w:t xml:space="preserve">وإذا تم إعداد البحث </w:t>
      </w:r>
      <w:r>
        <w:rPr>
          <w:rFonts w:hint="cs"/>
          <w:b/>
          <w:bCs/>
          <w:sz w:val="28"/>
          <w:szCs w:val="28"/>
          <w:rtl/>
        </w:rPr>
        <w:t>بالاشتراك</w:t>
      </w:r>
      <w:r w:rsidRPr="00264320">
        <w:rPr>
          <w:b/>
          <w:bCs/>
          <w:sz w:val="28"/>
          <w:szCs w:val="28"/>
          <w:rtl/>
        </w:rPr>
        <w:t xml:space="preserve"> مع مؤلفين </w:t>
      </w:r>
      <w:proofErr w:type="gramStart"/>
      <w:r w:rsidRPr="00264320">
        <w:rPr>
          <w:b/>
          <w:bCs/>
          <w:sz w:val="28"/>
          <w:szCs w:val="28"/>
          <w:rtl/>
        </w:rPr>
        <w:t>آخرين ،</w:t>
      </w:r>
      <w:proofErr w:type="gramEnd"/>
      <w:r w:rsidRPr="00264320">
        <w:rPr>
          <w:b/>
          <w:bCs/>
          <w:sz w:val="28"/>
          <w:szCs w:val="28"/>
          <w:rtl/>
        </w:rPr>
        <w:t xml:space="preserve"> فقد قمت </w:t>
      </w:r>
      <w:proofErr w:type="spellStart"/>
      <w:r>
        <w:rPr>
          <w:rFonts w:hint="cs"/>
          <w:b/>
          <w:bCs/>
          <w:sz w:val="28"/>
          <w:szCs w:val="28"/>
          <w:rtl/>
        </w:rPr>
        <w:t>بأبلاغ</w:t>
      </w:r>
      <w:proofErr w:type="spellEnd"/>
      <w:r w:rsidRPr="00264320">
        <w:rPr>
          <w:b/>
          <w:bCs/>
          <w:sz w:val="28"/>
          <w:szCs w:val="28"/>
          <w:rtl/>
        </w:rPr>
        <w:t xml:space="preserve"> المؤلف </w:t>
      </w:r>
      <w:r>
        <w:rPr>
          <w:rFonts w:hint="cs"/>
          <w:b/>
          <w:bCs/>
          <w:sz w:val="28"/>
          <w:szCs w:val="28"/>
          <w:rtl/>
        </w:rPr>
        <w:t xml:space="preserve">( </w:t>
      </w:r>
      <w:r w:rsidRPr="00264320">
        <w:rPr>
          <w:b/>
          <w:bCs/>
          <w:sz w:val="28"/>
          <w:szCs w:val="28"/>
          <w:rtl/>
        </w:rPr>
        <w:t>المؤلفين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 w:rsidRPr="00264320">
        <w:rPr>
          <w:b/>
          <w:bCs/>
          <w:sz w:val="28"/>
          <w:szCs w:val="28"/>
          <w:rtl/>
        </w:rPr>
        <w:t xml:space="preserve"> المشاركين في شروط وتعهدات النشر هذه وأنني قمت بالتوقيع نيابة عنهم كوكيل لهم ، وأنا مفوض بذلك</w:t>
      </w:r>
      <w:r>
        <w:rPr>
          <w:rFonts w:hint="cs"/>
          <w:b/>
          <w:bCs/>
          <w:sz w:val="28"/>
          <w:szCs w:val="28"/>
          <w:rtl/>
        </w:rPr>
        <w:t xml:space="preserve"> ،</w:t>
      </w:r>
      <w:r>
        <w:rPr>
          <w:b/>
          <w:bCs/>
          <w:sz w:val="28"/>
          <w:szCs w:val="28"/>
          <w:rtl/>
        </w:rPr>
        <w:t xml:space="preserve"> كما علمت أي</w:t>
      </w:r>
      <w:r w:rsidRPr="00264320">
        <w:rPr>
          <w:b/>
          <w:bCs/>
          <w:sz w:val="28"/>
          <w:szCs w:val="28"/>
          <w:rtl/>
        </w:rPr>
        <w:t xml:space="preserve">ضا بسياسات مجلة </w:t>
      </w:r>
      <w:r w:rsidR="00BB54EB">
        <w:rPr>
          <w:rFonts w:hint="cs"/>
          <w:b/>
          <w:bCs/>
          <w:sz w:val="28"/>
          <w:szCs w:val="28"/>
          <w:rtl/>
        </w:rPr>
        <w:t>أ</w:t>
      </w:r>
      <w:r w:rsidRPr="00264320">
        <w:rPr>
          <w:b/>
          <w:bCs/>
          <w:sz w:val="28"/>
          <w:szCs w:val="28"/>
          <w:rtl/>
        </w:rPr>
        <w:t xml:space="preserve">لدراسات القانونية </w:t>
      </w:r>
      <w:r w:rsidR="00BB54EB">
        <w:rPr>
          <w:rFonts w:hint="cs"/>
          <w:b/>
          <w:bCs/>
          <w:sz w:val="28"/>
          <w:szCs w:val="28"/>
          <w:rtl/>
        </w:rPr>
        <w:t>التطبيقية</w:t>
      </w:r>
      <w:r w:rsidRPr="00264320">
        <w:rPr>
          <w:b/>
          <w:bCs/>
          <w:sz w:val="28"/>
          <w:szCs w:val="28"/>
          <w:rtl/>
        </w:rPr>
        <w:t xml:space="preserve"> فيما يتعلق بالمتطلبات </w:t>
      </w:r>
      <w:r>
        <w:rPr>
          <w:rFonts w:hint="cs"/>
          <w:b/>
          <w:bCs/>
          <w:sz w:val="28"/>
          <w:szCs w:val="28"/>
          <w:rtl/>
        </w:rPr>
        <w:t>اعلاه ،</w:t>
      </w:r>
      <w:r w:rsidRPr="00264320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ولأجله</w:t>
      </w:r>
      <w:r w:rsidRPr="00264320">
        <w:rPr>
          <w:b/>
          <w:bCs/>
          <w:sz w:val="28"/>
          <w:szCs w:val="28"/>
          <w:rtl/>
        </w:rPr>
        <w:t xml:space="preserve"> وقعت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14:paraId="26E2B3F4" w14:textId="77777777" w:rsidR="00264320" w:rsidRPr="00BB54EB" w:rsidRDefault="00264320" w:rsidP="00264320"/>
    <w:p w14:paraId="621E5934" w14:textId="77777777" w:rsidR="00264320" w:rsidRDefault="00264320" w:rsidP="00264320"/>
    <w:p w14:paraId="41510E43" w14:textId="77777777" w:rsidR="00264320" w:rsidRPr="00264320" w:rsidRDefault="00264320" w:rsidP="00264320">
      <w:pPr>
        <w:rPr>
          <w:b/>
          <w:bCs/>
          <w:sz w:val="28"/>
          <w:szCs w:val="28"/>
          <w:rtl/>
        </w:rPr>
      </w:pPr>
      <w:r w:rsidRPr="00264320">
        <w:rPr>
          <w:b/>
          <w:bCs/>
          <w:sz w:val="28"/>
          <w:szCs w:val="28"/>
          <w:rtl/>
        </w:rPr>
        <w:t>التوقيع</w:t>
      </w:r>
      <w:r w:rsidRPr="00264320">
        <w:rPr>
          <w:b/>
          <w:bCs/>
          <w:sz w:val="28"/>
          <w:szCs w:val="28"/>
        </w:rPr>
        <w:t xml:space="preserve">: </w:t>
      </w:r>
    </w:p>
    <w:p w14:paraId="5D9CE92B" w14:textId="77777777" w:rsidR="00264320" w:rsidRPr="00264320" w:rsidRDefault="00264320" w:rsidP="00264320">
      <w:pPr>
        <w:rPr>
          <w:b/>
          <w:bCs/>
          <w:sz w:val="28"/>
          <w:szCs w:val="28"/>
          <w:rtl/>
        </w:rPr>
      </w:pPr>
      <w:r w:rsidRPr="00264320">
        <w:rPr>
          <w:rFonts w:hint="cs"/>
          <w:b/>
          <w:bCs/>
          <w:sz w:val="28"/>
          <w:szCs w:val="28"/>
          <w:rtl/>
        </w:rPr>
        <w:t>الاسم</w:t>
      </w:r>
      <w:r w:rsidRPr="00264320">
        <w:rPr>
          <w:b/>
          <w:bCs/>
          <w:sz w:val="28"/>
          <w:szCs w:val="28"/>
        </w:rPr>
        <w:t xml:space="preserve">: </w:t>
      </w:r>
    </w:p>
    <w:p w14:paraId="67AA05BD" w14:textId="77777777" w:rsidR="00264320" w:rsidRPr="00264320" w:rsidRDefault="00264320" w:rsidP="00264320">
      <w:pPr>
        <w:rPr>
          <w:b/>
          <w:bCs/>
          <w:sz w:val="28"/>
          <w:szCs w:val="28"/>
          <w:rtl/>
        </w:rPr>
      </w:pPr>
      <w:r w:rsidRPr="00264320">
        <w:rPr>
          <w:b/>
          <w:bCs/>
          <w:sz w:val="28"/>
          <w:szCs w:val="28"/>
          <w:rtl/>
        </w:rPr>
        <w:t>الصفة في البحث</w:t>
      </w:r>
      <w:r w:rsidRPr="00264320">
        <w:rPr>
          <w:b/>
          <w:bCs/>
          <w:sz w:val="28"/>
          <w:szCs w:val="28"/>
        </w:rPr>
        <w:t xml:space="preserve">: </w:t>
      </w:r>
    </w:p>
    <w:p w14:paraId="00AB0BD1" w14:textId="77777777" w:rsidR="00264320" w:rsidRPr="00264320" w:rsidRDefault="00264320" w:rsidP="00264320">
      <w:pPr>
        <w:rPr>
          <w:b/>
          <w:bCs/>
          <w:sz w:val="28"/>
          <w:szCs w:val="28"/>
        </w:rPr>
      </w:pPr>
      <w:r w:rsidRPr="00264320">
        <w:rPr>
          <w:b/>
          <w:bCs/>
          <w:sz w:val="28"/>
          <w:szCs w:val="28"/>
          <w:rtl/>
        </w:rPr>
        <w:t xml:space="preserve">مكان </w:t>
      </w:r>
      <w:proofErr w:type="gramStart"/>
      <w:r w:rsidRPr="00264320">
        <w:rPr>
          <w:b/>
          <w:bCs/>
          <w:sz w:val="28"/>
          <w:szCs w:val="28"/>
          <w:rtl/>
        </w:rPr>
        <w:t>العمل</w:t>
      </w:r>
      <w:r w:rsidRPr="00264320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p w14:paraId="3CF0F079" w14:textId="77777777" w:rsidR="00381433" w:rsidRPr="00264320" w:rsidRDefault="00264320" w:rsidP="00264320">
      <w:pPr>
        <w:rPr>
          <w:b/>
          <w:bCs/>
          <w:sz w:val="28"/>
          <w:szCs w:val="28"/>
        </w:rPr>
      </w:pPr>
      <w:proofErr w:type="gramStart"/>
      <w:r w:rsidRPr="00264320">
        <w:rPr>
          <w:b/>
          <w:bCs/>
          <w:sz w:val="28"/>
          <w:szCs w:val="28"/>
          <w:rtl/>
        </w:rPr>
        <w:t>التاريخ</w:t>
      </w:r>
      <w:r w:rsidRPr="00264320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sectPr w:rsidR="00381433" w:rsidRPr="00264320" w:rsidSect="00264320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9C61A" w14:textId="77777777" w:rsidR="00A91267" w:rsidRDefault="00A91267" w:rsidP="00264320">
      <w:pPr>
        <w:spacing w:after="0" w:line="240" w:lineRule="auto"/>
      </w:pPr>
      <w:r>
        <w:separator/>
      </w:r>
    </w:p>
  </w:endnote>
  <w:endnote w:type="continuationSeparator" w:id="0">
    <w:p w14:paraId="0757ABF5" w14:textId="77777777" w:rsidR="00A91267" w:rsidRDefault="00A91267" w:rsidP="0026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7CBB" w14:textId="77777777" w:rsidR="00222E70" w:rsidRPr="00F20DED" w:rsidRDefault="00222E70" w:rsidP="00F20DED">
    <w:pPr>
      <w:pStyle w:val="a4"/>
      <w:jc w:val="center"/>
      <w:rPr>
        <w:b/>
        <w:bCs/>
        <w:sz w:val="36"/>
        <w:szCs w:val="36"/>
        <w:lang w:bidi="ar-IQ"/>
      </w:rPr>
    </w:pPr>
    <w:r w:rsidRPr="00F20DED">
      <w:rPr>
        <w:rFonts w:hint="cs"/>
        <w:b/>
        <w:bCs/>
        <w:sz w:val="36"/>
        <w:szCs w:val="36"/>
        <w:rtl/>
        <w:lang w:bidi="ar-IQ"/>
      </w:rPr>
      <w:t>اللجنة العلمية للمجلة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269ED" w14:textId="77777777" w:rsidR="00A91267" w:rsidRDefault="00A91267" w:rsidP="00264320">
      <w:pPr>
        <w:spacing w:after="0" w:line="240" w:lineRule="auto"/>
      </w:pPr>
      <w:r>
        <w:separator/>
      </w:r>
    </w:p>
  </w:footnote>
  <w:footnote w:type="continuationSeparator" w:id="0">
    <w:p w14:paraId="62FAECF6" w14:textId="77777777" w:rsidR="00A91267" w:rsidRDefault="00A91267" w:rsidP="0026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128EF" w14:textId="77777777" w:rsidR="00264320" w:rsidRPr="00264320" w:rsidRDefault="00264320" w:rsidP="00264320">
    <w:pPr>
      <w:jc w:val="right"/>
      <w:rPr>
        <w:rtl/>
        <w:lang w:bidi="ar-IQ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CCC10B" wp14:editId="61167F76">
              <wp:simplePos x="0" y="0"/>
              <wp:positionH relativeFrom="column">
                <wp:posOffset>-549910</wp:posOffset>
              </wp:positionH>
              <wp:positionV relativeFrom="paragraph">
                <wp:posOffset>-352425</wp:posOffset>
              </wp:positionV>
              <wp:extent cx="2292350" cy="561975"/>
              <wp:effectExtent l="0" t="0" r="0" b="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CAC4C" w14:textId="35016929" w:rsidR="00264320" w:rsidRPr="00264320" w:rsidRDefault="00264320" w:rsidP="00264320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مجلة </w:t>
                          </w:r>
                          <w:r w:rsidR="00BB54E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لدراسات القانونية ال</w:t>
                          </w:r>
                          <w:r w:rsidR="00BB54E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تطبيقية</w:t>
                          </w:r>
                        </w:p>
                        <w:p w14:paraId="6C5AAAC3" w14:textId="4AE632AB" w:rsidR="00264320" w:rsidRPr="00264320" w:rsidRDefault="00264320" w:rsidP="00264320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IQ"/>
                            </w:rPr>
                          </w:pPr>
                          <w:proofErr w:type="spellStart"/>
                          <w:r w:rsidRPr="00264320">
                            <w:rPr>
                              <w:b/>
                              <w:bCs/>
                            </w:rPr>
                            <w:t>Issn</w:t>
                          </w:r>
                          <w:proofErr w:type="spellEnd"/>
                          <w:r w:rsidRPr="00264320">
                            <w:rPr>
                              <w:b/>
                              <w:bCs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CC10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43.3pt;margin-top:-27.75pt;width:180.5pt;height:4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" filled="f" stroked="f">
              <v:textbox>
                <w:txbxContent>
                  <w:p w14:paraId="25ACAC4C" w14:textId="35016929" w:rsidR="00264320" w:rsidRPr="00264320" w:rsidRDefault="00264320" w:rsidP="00264320">
                    <w:pPr>
                      <w:jc w:val="center"/>
                      <w:rPr>
                        <w:b/>
                        <w:bCs/>
                        <w:rtl/>
                        <w:lang w:bidi="ar-IQ"/>
                      </w:rPr>
                    </w:pP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 xml:space="preserve">مجلة </w:t>
                    </w:r>
                    <w:r w:rsidR="00BB54EB">
                      <w:rPr>
                        <w:rFonts w:hint="cs"/>
                        <w:b/>
                        <w:bCs/>
                        <w:rtl/>
                      </w:rPr>
                      <w:t>ا</w:t>
                    </w: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>لدراسات القانونية ال</w:t>
                    </w:r>
                    <w:r w:rsidR="00BB54EB">
                      <w:rPr>
                        <w:rFonts w:hint="cs"/>
                        <w:b/>
                        <w:bCs/>
                        <w:rtl/>
                      </w:rPr>
                      <w:t>تطبيقية</w:t>
                    </w:r>
                  </w:p>
                  <w:p w14:paraId="6C5AAAC3" w14:textId="4AE632AB" w:rsidR="00264320" w:rsidRPr="00264320" w:rsidRDefault="00264320" w:rsidP="00264320">
                    <w:pPr>
                      <w:jc w:val="center"/>
                      <w:rPr>
                        <w:b/>
                        <w:bCs/>
                        <w:rtl/>
                        <w:lang w:bidi="ar-IQ"/>
                      </w:rPr>
                    </w:pPr>
                    <w:proofErr w:type="spellStart"/>
                    <w:r w:rsidRPr="00264320">
                      <w:rPr>
                        <w:b/>
                        <w:bCs/>
                      </w:rPr>
                      <w:t>Issn</w:t>
                    </w:r>
                    <w:proofErr w:type="spellEnd"/>
                    <w:r w:rsidRPr="00264320">
                      <w:rPr>
                        <w:b/>
                        <w:bCs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4C21C" wp14:editId="183789C3">
              <wp:simplePos x="0" y="0"/>
              <wp:positionH relativeFrom="column">
                <wp:posOffset>4469765</wp:posOffset>
              </wp:positionH>
              <wp:positionV relativeFrom="paragraph">
                <wp:posOffset>-361950</wp:posOffset>
              </wp:positionV>
              <wp:extent cx="2292350" cy="56197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DFCC0" w14:textId="77777777" w:rsidR="00264320" w:rsidRPr="00264320" w:rsidRDefault="00264320" w:rsidP="00264320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العراق</w:t>
                          </w:r>
                        </w:p>
                        <w:p w14:paraId="0C360AEC" w14:textId="543D334F" w:rsidR="00264320" w:rsidRPr="00264320" w:rsidRDefault="00264320" w:rsidP="002643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جامعة </w:t>
                          </w:r>
                          <w:r w:rsidR="00BB54E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البصرة</w:t>
                          </w: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/ كلية القانون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24C21C" id="_x0000_s1027" type="#_x0000_t202" style="position:absolute;margin-left:351.95pt;margin-top:-28.5pt;width:180.5pt;height:4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" filled="f" stroked="f">
              <v:textbox>
                <w:txbxContent>
                  <w:p w14:paraId="11DDFCC0" w14:textId="77777777" w:rsidR="00264320" w:rsidRPr="00264320" w:rsidRDefault="00264320" w:rsidP="00264320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>العراق</w:t>
                    </w:r>
                  </w:p>
                  <w:p w14:paraId="0C360AEC" w14:textId="543D334F" w:rsidR="00264320" w:rsidRPr="00264320" w:rsidRDefault="00264320" w:rsidP="00264320">
                    <w:pPr>
                      <w:jc w:val="center"/>
                      <w:rPr>
                        <w:b/>
                        <w:bCs/>
                      </w:rPr>
                    </w:pP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 xml:space="preserve">جامعة </w:t>
                    </w:r>
                    <w:r w:rsidR="00BB54EB">
                      <w:rPr>
                        <w:rFonts w:hint="cs"/>
                        <w:b/>
                        <w:bCs/>
                        <w:rtl/>
                      </w:rPr>
                      <w:t>البصرة</w:t>
                    </w: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 xml:space="preserve"> / كلية القانون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20"/>
    <w:rsid w:val="000C110A"/>
    <w:rsid w:val="00102D4B"/>
    <w:rsid w:val="00222E70"/>
    <w:rsid w:val="00264320"/>
    <w:rsid w:val="00381433"/>
    <w:rsid w:val="006A322F"/>
    <w:rsid w:val="006D293A"/>
    <w:rsid w:val="008F76E8"/>
    <w:rsid w:val="00A91267"/>
    <w:rsid w:val="00BB54EB"/>
    <w:rsid w:val="00BF7FDC"/>
    <w:rsid w:val="00CF7DCC"/>
    <w:rsid w:val="00F2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88D919"/>
  <w15:docId w15:val="{C04E5F11-5367-4B19-9986-9106B99D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64320"/>
  </w:style>
  <w:style w:type="paragraph" w:styleId="a4">
    <w:name w:val="footer"/>
    <w:basedOn w:val="a"/>
    <w:link w:val="Char0"/>
    <w:uiPriority w:val="99"/>
    <w:unhideWhenUsed/>
    <w:rsid w:val="00264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64320"/>
  </w:style>
  <w:style w:type="paragraph" w:styleId="a5">
    <w:name w:val="Balloon Text"/>
    <w:basedOn w:val="a"/>
    <w:link w:val="Char1"/>
    <w:uiPriority w:val="99"/>
    <w:semiHidden/>
    <w:unhideWhenUsed/>
    <w:rsid w:val="0026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64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muntadar aliraqi</cp:lastModifiedBy>
  <cp:revision>6</cp:revision>
  <dcterms:created xsi:type="dcterms:W3CDTF">2019-04-14T13:25:00Z</dcterms:created>
  <dcterms:modified xsi:type="dcterms:W3CDTF">2020-08-24T08:11:00Z</dcterms:modified>
</cp:coreProperties>
</file>